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7235"/>
      </w:tblGrid>
      <w:tr w:rsidR="00A8539E" w:rsidRPr="004E3B37" w:rsidTr="00E731D2">
        <w:trPr>
          <w:trHeight w:val="1434"/>
        </w:trPr>
        <w:tc>
          <w:tcPr>
            <w:tcW w:w="3250" w:type="dxa"/>
            <w:shd w:val="clear" w:color="auto" w:fill="auto"/>
          </w:tcPr>
          <w:p w:rsidR="00A8539E" w:rsidRPr="002818FB" w:rsidRDefault="00A8539E" w:rsidP="00E731D2">
            <w:pPr>
              <w:pStyle w:val="Sinespaciad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2818FB">
              <w:rPr>
                <w:rFonts w:ascii="Century Gothic" w:hAnsi="Century Gothic"/>
                <w:b/>
                <w:sz w:val="20"/>
                <w:szCs w:val="20"/>
              </w:rPr>
              <w:t>GREENHILL</w:t>
            </w:r>
          </w:p>
          <w:p w:rsidR="00A8539E" w:rsidRPr="002818FB" w:rsidRDefault="00A8539E" w:rsidP="00E731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</w:pPr>
            <w:r w:rsidRPr="002818FB">
              <w:rPr>
                <w:rFonts w:ascii="Century Gothic" w:eastAsia="Times New Roman" w:hAnsi="Century Gothic" w:cs="Times New Roman"/>
                <w:b/>
                <w:sz w:val="18"/>
                <w:szCs w:val="18"/>
                <w:lang w:val="es-ES" w:eastAsia="es-ES"/>
              </w:rPr>
              <w:t>COLLEGE</w:t>
            </w:r>
          </w:p>
          <w:p w:rsidR="00A8539E" w:rsidRPr="004E3B37" w:rsidRDefault="00A8539E" w:rsidP="00E731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val="es-ES" w:eastAsia="es-ES"/>
              </w:rPr>
            </w:pPr>
            <w:r w:rsidRPr="004E3B37">
              <w:rPr>
                <w:rFonts w:ascii="Century Gothic" w:eastAsia="Times New Roman" w:hAnsi="Century Gothic" w:cs="Times New Roman"/>
                <w:noProof/>
                <w:sz w:val="20"/>
                <w:szCs w:val="24"/>
                <w:lang w:eastAsia="es-CL"/>
              </w:rPr>
              <w:drawing>
                <wp:inline distT="0" distB="0" distL="0" distR="0" wp14:anchorId="1F98677D" wp14:editId="34C6EE91">
                  <wp:extent cx="396875" cy="385445"/>
                  <wp:effectExtent l="0" t="0" r="3175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38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539E" w:rsidRPr="002818FB" w:rsidRDefault="00A8539E" w:rsidP="00E731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</w:pPr>
            <w:r w:rsidRPr="002818FB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  <w:t>Punta Arenas</w:t>
            </w:r>
          </w:p>
          <w:p w:rsidR="00A8539E" w:rsidRPr="004E3B37" w:rsidRDefault="00A8539E" w:rsidP="00E731D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4"/>
                <w:lang w:val="es-ES" w:eastAsia="es-ES"/>
              </w:rPr>
            </w:pPr>
            <w:r w:rsidRPr="002818FB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  <w:t>20</w:t>
            </w:r>
            <w:r w:rsidR="00F073E9">
              <w:rPr>
                <w:rFonts w:ascii="Century Gothic" w:eastAsia="Times New Roman" w:hAnsi="Century Gothic" w:cs="Times New Roman"/>
                <w:b/>
                <w:sz w:val="16"/>
                <w:szCs w:val="16"/>
                <w:lang w:val="es-ES" w:eastAsia="es-ES"/>
              </w:rPr>
              <w:t>20</w:t>
            </w:r>
          </w:p>
        </w:tc>
        <w:tc>
          <w:tcPr>
            <w:tcW w:w="7235" w:type="dxa"/>
            <w:shd w:val="clear" w:color="auto" w:fill="auto"/>
            <w:vAlign w:val="center"/>
          </w:tcPr>
          <w:p w:rsidR="00A8539E" w:rsidRPr="004E3B37" w:rsidRDefault="00F073E9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  <w:t>Guía evaluada</w:t>
            </w:r>
            <w:bookmarkStart w:id="0" w:name="_GoBack"/>
            <w:bookmarkEnd w:id="0"/>
          </w:p>
          <w:p w:rsidR="00A8539E" w:rsidRDefault="00A8539E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Asignatura</w:t>
            </w:r>
            <w:r w:rsidR="00B250CF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 xml:space="preserve"> </w:t>
            </w:r>
            <w:r w:rsidR="00FE6D00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 xml:space="preserve">biología </w:t>
            </w:r>
          </w:p>
          <w:p w:rsidR="00A8539E" w:rsidRPr="004E3B37" w:rsidRDefault="00A8539E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</w:pPr>
            <w:r w:rsidRPr="004E3B37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 xml:space="preserve">Curso: </w:t>
            </w:r>
            <w:r w:rsidR="00FE6D00">
              <w:rPr>
                <w:rFonts w:ascii="Century Gothic" w:eastAsia="Times New Roman" w:hAnsi="Century Gothic" w:cs="Times New Roman"/>
                <w:b/>
                <w:bCs/>
                <w:lang w:eastAsia="es-ES"/>
              </w:rPr>
              <w:t>2do medio</w:t>
            </w:r>
          </w:p>
          <w:p w:rsidR="00A8539E" w:rsidRPr="002818FB" w:rsidRDefault="00A8539E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16"/>
                <w:szCs w:val="16"/>
                <w:lang w:eastAsia="es-ES"/>
              </w:rPr>
            </w:pPr>
          </w:p>
          <w:p w:rsidR="00A8539E" w:rsidRPr="004E3B37" w:rsidRDefault="00A8539E" w:rsidP="00E731D2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</w:pPr>
            <w:r w:rsidRPr="004E3B37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  <w:t xml:space="preserve">Profesor: </w:t>
            </w:r>
            <w:r w:rsidR="00B250CF">
              <w:rPr>
                <w:rFonts w:ascii="Century Gothic" w:eastAsia="Times New Roman" w:hAnsi="Century Gothic" w:cs="Times New Roman"/>
                <w:b/>
                <w:bCs/>
                <w:sz w:val="20"/>
                <w:szCs w:val="24"/>
                <w:lang w:eastAsia="es-ES"/>
              </w:rPr>
              <w:t>Thomas Fernandez P.</w:t>
            </w:r>
          </w:p>
        </w:tc>
      </w:tr>
    </w:tbl>
    <w:p w:rsidR="00A8539E" w:rsidRDefault="00A8539E" w:rsidP="00A8539E">
      <w:pPr>
        <w:spacing w:after="0" w:line="240" w:lineRule="auto"/>
        <w:jc w:val="both"/>
        <w:rPr>
          <w:rFonts w:ascii="Century Gothic" w:hAnsi="Century Gothic"/>
          <w:sz w:val="16"/>
          <w:szCs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8539E" w:rsidTr="00E731D2">
        <w:tc>
          <w:tcPr>
            <w:tcW w:w="10456" w:type="dxa"/>
            <w:shd w:val="clear" w:color="auto" w:fill="E2EFD9" w:themeFill="accent6" w:themeFillTint="33"/>
          </w:tcPr>
          <w:p w:rsidR="00A8539E" w:rsidRDefault="00A8539E" w:rsidP="00E731D2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2818FB">
              <w:rPr>
                <w:rFonts w:ascii="Century Gothic" w:hAnsi="Century Gothic"/>
                <w:b/>
                <w:sz w:val="16"/>
                <w:szCs w:val="16"/>
              </w:rPr>
              <w:t>OBJETIVOS:</w:t>
            </w:r>
          </w:p>
        </w:tc>
      </w:tr>
      <w:tr w:rsidR="00A8539E" w:rsidTr="00E731D2">
        <w:tc>
          <w:tcPr>
            <w:tcW w:w="10456" w:type="dxa"/>
          </w:tcPr>
          <w:p w:rsidR="00A8539E" w:rsidRPr="00FE6D00" w:rsidRDefault="00FE6D00" w:rsidP="00FE6D00">
            <w:pPr>
              <w:pStyle w:val="Prrafodelista"/>
              <w:numPr>
                <w:ilvl w:val="0"/>
                <w:numId w:val="4"/>
              </w:numPr>
              <w:outlineLvl w:val="2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Identificar las principales estructuras y funciones que conforman al sistema nervioso del Ser humano.</w:t>
            </w:r>
          </w:p>
          <w:p w:rsidR="00FE6D00" w:rsidRPr="00491B83" w:rsidRDefault="005919F5" w:rsidP="00FE6D00">
            <w:pPr>
              <w:pStyle w:val="Prrafodelista"/>
              <w:numPr>
                <w:ilvl w:val="0"/>
                <w:numId w:val="4"/>
              </w:numPr>
              <w:outlineLvl w:val="2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Identificar las estructuras de las neuronas y sus clasificaciones.</w:t>
            </w:r>
          </w:p>
        </w:tc>
      </w:tr>
    </w:tbl>
    <w:p w:rsidR="00A8539E" w:rsidRDefault="00A8539E" w:rsidP="00A8539E">
      <w:pPr>
        <w:spacing w:after="0" w:line="240" w:lineRule="auto"/>
        <w:jc w:val="both"/>
        <w:rPr>
          <w:rFonts w:ascii="Century Gothic" w:hAnsi="Century Gothic"/>
          <w:b/>
          <w:sz w:val="16"/>
          <w:szCs w:val="16"/>
        </w:rPr>
      </w:pPr>
    </w:p>
    <w:p w:rsidR="00A8539E" w:rsidRDefault="00A8539E" w:rsidP="00A8539E">
      <w:pPr>
        <w:spacing w:line="240" w:lineRule="auto"/>
        <w:contextualSpacing/>
        <w:jc w:val="both"/>
        <w:rPr>
          <w:rFonts w:ascii="Century Gothic" w:hAnsi="Century Gothic"/>
          <w:b/>
        </w:rPr>
      </w:pPr>
      <w:r w:rsidRPr="004E3B37">
        <w:rPr>
          <w:rFonts w:ascii="Century Gothic" w:hAnsi="Century Gothic"/>
          <w:b/>
        </w:rPr>
        <w:t>NOMBRE</w:t>
      </w:r>
      <w:r>
        <w:rPr>
          <w:rFonts w:ascii="Century Gothic" w:hAnsi="Century Gothic"/>
          <w:b/>
        </w:rPr>
        <w:t xml:space="preserve">: </w:t>
      </w:r>
      <w:r w:rsidRPr="004E3B37">
        <w:rPr>
          <w:rFonts w:ascii="Century Gothic" w:hAnsi="Century Gothic"/>
          <w:b/>
        </w:rPr>
        <w:t>_____________________________________________________________</w:t>
      </w:r>
      <w:r>
        <w:rPr>
          <w:rFonts w:ascii="Century Gothic" w:hAnsi="Century Gothic"/>
          <w:b/>
        </w:rPr>
        <w:t>FECHA: _________________</w:t>
      </w:r>
    </w:p>
    <w:p w:rsidR="00A8539E" w:rsidRDefault="00A8539E" w:rsidP="00A8539E">
      <w:pPr>
        <w:spacing w:line="240" w:lineRule="auto"/>
        <w:contextualSpacing/>
        <w:jc w:val="both"/>
        <w:rPr>
          <w:rFonts w:ascii="Century Gothic" w:hAnsi="Century Gothic"/>
          <w:b/>
        </w:rPr>
      </w:pPr>
    </w:p>
    <w:tbl>
      <w:tblPr>
        <w:tblStyle w:val="Tablaconcuadrcula"/>
        <w:tblW w:w="10542" w:type="dxa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047"/>
        <w:gridCol w:w="2467"/>
      </w:tblGrid>
      <w:tr w:rsidR="00A8539E" w:rsidTr="00A8539E">
        <w:trPr>
          <w:trHeight w:val="624"/>
        </w:trPr>
        <w:tc>
          <w:tcPr>
            <w:tcW w:w="1757" w:type="dxa"/>
            <w:shd w:val="clear" w:color="auto" w:fill="E2EFD9" w:themeFill="accent6" w:themeFillTint="33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Puntaje Ideal</w:t>
            </w:r>
          </w:p>
        </w:tc>
        <w:tc>
          <w:tcPr>
            <w:tcW w:w="1757" w:type="dxa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40 puntos</w:t>
            </w:r>
          </w:p>
        </w:tc>
        <w:tc>
          <w:tcPr>
            <w:tcW w:w="1757" w:type="dxa"/>
            <w:shd w:val="clear" w:color="auto" w:fill="E2EFD9" w:themeFill="accent6" w:themeFillTint="33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Puntaje Real</w:t>
            </w:r>
          </w:p>
        </w:tc>
        <w:tc>
          <w:tcPr>
            <w:tcW w:w="1757" w:type="dxa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</w:p>
        </w:tc>
        <w:tc>
          <w:tcPr>
            <w:tcW w:w="1047" w:type="dxa"/>
            <w:shd w:val="clear" w:color="auto" w:fill="E2EFD9" w:themeFill="accent6" w:themeFillTint="33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Nota</w:t>
            </w:r>
          </w:p>
        </w:tc>
        <w:tc>
          <w:tcPr>
            <w:tcW w:w="2467" w:type="dxa"/>
            <w:vAlign w:val="center"/>
          </w:tcPr>
          <w:p w:rsidR="00A8539E" w:rsidRDefault="00A8539E" w:rsidP="00A8539E">
            <w:pPr>
              <w:contextualSpacing/>
              <w:rPr>
                <w:rFonts w:ascii="Century Gothic" w:hAnsi="Century Gothic"/>
                <w:b/>
              </w:rPr>
            </w:pPr>
          </w:p>
        </w:tc>
      </w:tr>
    </w:tbl>
    <w:p w:rsidR="00A8539E" w:rsidRPr="006421BA" w:rsidRDefault="00A8539E" w:rsidP="00A8539E">
      <w:pPr>
        <w:rPr>
          <w:rFonts w:ascii="Century Gothic" w:hAnsi="Century Gothic"/>
        </w:rPr>
      </w:pPr>
    </w:p>
    <w:p w:rsidR="005372AF" w:rsidRDefault="005919F5" w:rsidP="005919F5">
      <w:pPr>
        <w:pStyle w:val="Prrafodelista"/>
        <w:numPr>
          <w:ilvl w:val="0"/>
          <w:numId w:val="7"/>
        </w:numPr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Una con una línea las siguientes estructuras y su clasificación. (2 puntos cada una)</w:t>
      </w:r>
    </w:p>
    <w:p w:rsidR="005919F5" w:rsidRDefault="006311A2" w:rsidP="005919F5">
      <w:pPr>
        <w:jc w:val="both"/>
        <w:rPr>
          <w:rFonts w:ascii="Century Gothic" w:hAnsi="Century Gothic"/>
          <w:b/>
          <w:sz w:val="28"/>
          <w:szCs w:val="28"/>
        </w:rPr>
      </w:pPr>
      <w:r w:rsidRPr="006311A2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2664000" cy="576000"/>
                <wp:effectExtent l="0" t="0" r="22225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00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DB3" w:rsidRPr="006311A2" w:rsidRDefault="00E47DB3" w:rsidP="006311A2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Coordina la respuesta nerviosa desde el encéfalo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8.55pt;margin-top:.25pt;width:209.75pt;height:45.3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">
                <v:textbox>
                  <w:txbxContent>
                    <w:p w:rsidR="00E47DB3" w:rsidRPr="006311A2" w:rsidRDefault="00E47DB3" w:rsidP="006311A2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Coordina la respuesta nerviosa desde el encéfalo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19F5" w:rsidRDefault="005919F5" w:rsidP="006311A2">
      <w:pPr>
        <w:pStyle w:val="Prrafodelista"/>
        <w:numPr>
          <w:ilvl w:val="0"/>
          <w:numId w:val="9"/>
        </w:numPr>
        <w:spacing w:line="720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Bulbo raquídeo                                              </w:t>
      </w:r>
    </w:p>
    <w:p w:rsidR="006311A2" w:rsidRDefault="006311A2" w:rsidP="006311A2">
      <w:pPr>
        <w:pStyle w:val="Prrafodelista"/>
        <w:numPr>
          <w:ilvl w:val="0"/>
          <w:numId w:val="9"/>
        </w:numPr>
        <w:spacing w:line="720" w:lineRule="auto"/>
        <w:jc w:val="both"/>
        <w:rPr>
          <w:rFonts w:ascii="Century Gothic" w:hAnsi="Century Gothic"/>
          <w:b/>
          <w:sz w:val="28"/>
          <w:szCs w:val="28"/>
        </w:rPr>
      </w:pPr>
      <w:r w:rsidRPr="006311A2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4374DE" wp14:editId="1AE7262B">
                <wp:simplePos x="0" y="0"/>
                <wp:positionH relativeFrom="margin">
                  <wp:align>right</wp:align>
                </wp:positionH>
                <wp:positionV relativeFrom="paragraph">
                  <wp:posOffset>107258</wp:posOffset>
                </wp:positionV>
                <wp:extent cx="2664000" cy="576000"/>
                <wp:effectExtent l="0" t="0" r="22225" b="146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00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DB3" w:rsidRPr="006311A2" w:rsidRDefault="00E47DB3" w:rsidP="006311A2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Centro integrador que se ubica en el encéfalo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374DE" id="_x0000_s1027" type="#_x0000_t202" style="position:absolute;left:0;text-align:left;margin-left:158.55pt;margin-top:8.45pt;width:209.75pt;height:45.3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">
                <v:textbox>
                  <w:txbxContent>
                    <w:p w:rsidR="00E47DB3" w:rsidRPr="006311A2" w:rsidRDefault="00E47DB3" w:rsidP="006311A2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Centro integrador que se ubica en el encéfalo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19F5">
        <w:rPr>
          <w:rFonts w:ascii="Century Gothic" w:hAnsi="Century Gothic"/>
          <w:b/>
          <w:sz w:val="28"/>
          <w:szCs w:val="28"/>
        </w:rPr>
        <w:t>Cerebelo</w:t>
      </w:r>
    </w:p>
    <w:p w:rsidR="006311A2" w:rsidRDefault="006311A2" w:rsidP="006311A2">
      <w:pPr>
        <w:pStyle w:val="Prrafodelista"/>
        <w:numPr>
          <w:ilvl w:val="0"/>
          <w:numId w:val="9"/>
        </w:numPr>
        <w:spacing w:line="720" w:lineRule="auto"/>
        <w:jc w:val="both"/>
        <w:rPr>
          <w:rFonts w:ascii="Century Gothic" w:hAnsi="Century Gothic"/>
          <w:b/>
          <w:sz w:val="28"/>
          <w:szCs w:val="28"/>
        </w:rPr>
      </w:pPr>
      <w:r w:rsidRPr="006311A2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44374DE" wp14:editId="1AE7262B">
                <wp:simplePos x="0" y="0"/>
                <wp:positionH relativeFrom="margin">
                  <wp:align>right</wp:align>
                </wp:positionH>
                <wp:positionV relativeFrom="paragraph">
                  <wp:posOffset>533747</wp:posOffset>
                </wp:positionV>
                <wp:extent cx="2664000" cy="576000"/>
                <wp:effectExtent l="0" t="0" r="22225" b="1460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00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DB3" w:rsidRPr="006311A2" w:rsidRDefault="00E47DB3" w:rsidP="006311A2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Protege las estructuras del sistema nervioso.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374DE" id="_x0000_s1028" type="#_x0000_t202" style="position:absolute;left:0;text-align:left;margin-left:158.55pt;margin-top:42.05pt;width:209.75pt;height:45.3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">
                <v:textbox>
                  <w:txbxContent>
                    <w:p w:rsidR="00E47DB3" w:rsidRPr="006311A2" w:rsidRDefault="00E47DB3" w:rsidP="006311A2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Protege las estructuras del sistema nervioso.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b/>
          <w:sz w:val="28"/>
          <w:szCs w:val="28"/>
        </w:rPr>
        <w:t>Cerebro</w:t>
      </w:r>
    </w:p>
    <w:p w:rsidR="006311A2" w:rsidRPr="006311A2" w:rsidRDefault="006311A2" w:rsidP="006311A2">
      <w:pPr>
        <w:pStyle w:val="Prrafodelista"/>
        <w:numPr>
          <w:ilvl w:val="0"/>
          <w:numId w:val="9"/>
        </w:numPr>
        <w:spacing w:line="720" w:lineRule="auto"/>
        <w:jc w:val="bot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Medula espinal </w:t>
      </w:r>
    </w:p>
    <w:p w:rsidR="005919F5" w:rsidRPr="005919F5" w:rsidRDefault="006311A2" w:rsidP="006311A2">
      <w:pPr>
        <w:pStyle w:val="Prrafodelista"/>
        <w:numPr>
          <w:ilvl w:val="0"/>
          <w:numId w:val="9"/>
        </w:numPr>
        <w:spacing w:line="720" w:lineRule="auto"/>
        <w:jc w:val="both"/>
        <w:rPr>
          <w:rFonts w:ascii="Century Gothic" w:hAnsi="Century Gothic"/>
          <w:b/>
          <w:sz w:val="28"/>
          <w:szCs w:val="28"/>
        </w:rPr>
      </w:pPr>
      <w:r w:rsidRPr="006311A2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44374DE" wp14:editId="1AE7262B">
                <wp:simplePos x="0" y="0"/>
                <wp:positionH relativeFrom="margin">
                  <wp:align>right</wp:align>
                </wp:positionH>
                <wp:positionV relativeFrom="paragraph">
                  <wp:posOffset>407209</wp:posOffset>
                </wp:positionV>
                <wp:extent cx="2664000" cy="576000"/>
                <wp:effectExtent l="0" t="0" r="22225" b="1460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00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DB3" w:rsidRPr="006311A2" w:rsidRDefault="00E47DB3" w:rsidP="006311A2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>Centro integrador desde la columna vertebral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374DE" id="_x0000_s1029" type="#_x0000_t202" style="position:absolute;left:0;text-align:left;margin-left:158.55pt;margin-top:32.05pt;width:209.75pt;height:45.3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">
                <v:textbox>
                  <w:txbxContent>
                    <w:p w:rsidR="00E47DB3" w:rsidRPr="006311A2" w:rsidRDefault="00E47DB3" w:rsidP="006311A2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>Centro integrador desde la columna vertebral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b/>
          <w:sz w:val="28"/>
          <w:szCs w:val="28"/>
        </w:rPr>
        <w:t xml:space="preserve">Meninges </w:t>
      </w:r>
      <w:r w:rsidR="005919F5">
        <w:rPr>
          <w:rFonts w:ascii="Century Gothic" w:hAnsi="Century Gothic"/>
          <w:b/>
          <w:sz w:val="28"/>
          <w:szCs w:val="28"/>
        </w:rPr>
        <w:t xml:space="preserve">                                                        </w:t>
      </w:r>
    </w:p>
    <w:p w:rsidR="00661DED" w:rsidRDefault="006311A2">
      <w:r w:rsidRPr="006311A2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4374DE" wp14:editId="1AE7262B">
                <wp:simplePos x="0" y="0"/>
                <wp:positionH relativeFrom="margin">
                  <wp:align>right</wp:align>
                </wp:positionH>
                <wp:positionV relativeFrom="paragraph">
                  <wp:posOffset>758190</wp:posOffset>
                </wp:positionV>
                <wp:extent cx="2664000" cy="576000"/>
                <wp:effectExtent l="0" t="0" r="22225" b="1460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000" cy="57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DB3" w:rsidRPr="006311A2" w:rsidRDefault="00E47DB3" w:rsidP="006311A2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Regula el funcionamiento de manera inconsciente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374DE" id="_x0000_s1030" type="#_x0000_t202" style="position:absolute;margin-left:158.55pt;margin-top:59.7pt;width:209.75pt;height:45.3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">
                <v:textbox>
                  <w:txbxContent>
                    <w:p w:rsidR="00E47DB3" w:rsidRPr="006311A2" w:rsidRDefault="00E47DB3" w:rsidP="006311A2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</w:rPr>
                        <w:t xml:space="preserve">Regula el funcionamiento de manera inconsciente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311A2" w:rsidRPr="006311A2" w:rsidRDefault="006311A2" w:rsidP="006311A2"/>
    <w:p w:rsidR="006311A2" w:rsidRPr="006311A2" w:rsidRDefault="006311A2" w:rsidP="006311A2"/>
    <w:p w:rsidR="006311A2" w:rsidRPr="006311A2" w:rsidRDefault="006311A2" w:rsidP="006311A2"/>
    <w:p w:rsidR="006311A2" w:rsidRPr="006311A2" w:rsidRDefault="006311A2" w:rsidP="006311A2"/>
    <w:p w:rsidR="006311A2" w:rsidRDefault="006311A2" w:rsidP="006311A2"/>
    <w:p w:rsidR="006311A2" w:rsidRDefault="006311A2" w:rsidP="006311A2">
      <w:pPr>
        <w:tabs>
          <w:tab w:val="left" w:pos="2095"/>
        </w:tabs>
      </w:pPr>
      <w:r>
        <w:tab/>
      </w:r>
    </w:p>
    <w:p w:rsidR="006311A2" w:rsidRDefault="006311A2" w:rsidP="006311A2">
      <w:pPr>
        <w:tabs>
          <w:tab w:val="left" w:pos="2095"/>
        </w:tabs>
      </w:pPr>
    </w:p>
    <w:p w:rsidR="006311A2" w:rsidRDefault="006311A2" w:rsidP="006311A2">
      <w:pPr>
        <w:tabs>
          <w:tab w:val="left" w:pos="2095"/>
        </w:tabs>
      </w:pPr>
    </w:p>
    <w:p w:rsidR="009E5D7D" w:rsidRPr="009E5D7D" w:rsidRDefault="00790AC7" w:rsidP="006311A2">
      <w:pPr>
        <w:pStyle w:val="Prrafodelista"/>
        <w:numPr>
          <w:ilvl w:val="0"/>
          <w:numId w:val="7"/>
        </w:numPr>
        <w:tabs>
          <w:tab w:val="left" w:pos="2095"/>
        </w:tabs>
        <w:rPr>
          <w:rFonts w:ascii="Century Gothic" w:hAnsi="Century Gothic"/>
          <w:b/>
          <w:i/>
          <w:sz w:val="28"/>
          <w:u w:val="single"/>
        </w:rPr>
      </w:pPr>
      <w:r>
        <w:rPr>
          <w:rFonts w:ascii="Century Gothic" w:hAnsi="Century Gothic"/>
          <w:b/>
          <w:sz w:val="28"/>
        </w:rPr>
        <w:lastRenderedPageBreak/>
        <w:t xml:space="preserve">Dibujar los distintos </w:t>
      </w:r>
      <w:r w:rsidRPr="00790AC7">
        <w:rPr>
          <w:rFonts w:ascii="Century Gothic" w:hAnsi="Century Gothic"/>
          <w:b/>
          <w:i/>
          <w:sz w:val="28"/>
          <w:u w:val="single"/>
        </w:rPr>
        <w:t>tipos de neuronas</w:t>
      </w:r>
      <w:r>
        <w:rPr>
          <w:rFonts w:ascii="Century Gothic" w:hAnsi="Century Gothic"/>
          <w:b/>
          <w:sz w:val="28"/>
        </w:rPr>
        <w:t xml:space="preserve">, según su clasificación </w:t>
      </w:r>
      <w:r w:rsidRPr="00790AC7">
        <w:rPr>
          <w:rFonts w:ascii="Century Gothic" w:hAnsi="Century Gothic"/>
          <w:b/>
          <w:i/>
          <w:sz w:val="28"/>
          <w:u w:val="single"/>
        </w:rPr>
        <w:t>por estructura</w:t>
      </w:r>
      <w:r>
        <w:rPr>
          <w:rFonts w:ascii="Century Gothic" w:hAnsi="Century Gothic"/>
          <w:b/>
          <w:i/>
          <w:sz w:val="28"/>
          <w:u w:val="single"/>
        </w:rPr>
        <w:t xml:space="preserve"> </w:t>
      </w:r>
      <w:r>
        <w:rPr>
          <w:rFonts w:ascii="Century Gothic" w:hAnsi="Century Gothic"/>
          <w:b/>
          <w:sz w:val="28"/>
        </w:rPr>
        <w:t>y explicar su función brevemente.</w:t>
      </w:r>
    </w:p>
    <w:p w:rsidR="009E5D7D" w:rsidRDefault="009E5D7D" w:rsidP="009E5D7D">
      <w:pPr>
        <w:tabs>
          <w:tab w:val="left" w:pos="2095"/>
        </w:tabs>
        <w:rPr>
          <w:rFonts w:ascii="Century Gothic" w:hAnsi="Century Gothic"/>
          <w:b/>
          <w:i/>
          <w:sz w:val="28"/>
          <w:u w:val="single"/>
        </w:rPr>
      </w:pPr>
    </w:p>
    <w:p w:rsidR="009E5D7D" w:rsidRDefault="009E5D7D" w:rsidP="009E5D7D">
      <w:pPr>
        <w:tabs>
          <w:tab w:val="left" w:pos="2095"/>
        </w:tabs>
        <w:rPr>
          <w:rFonts w:ascii="Century Gothic" w:hAnsi="Century Gothic"/>
          <w:b/>
          <w:i/>
          <w:sz w:val="28"/>
          <w:u w:val="single"/>
        </w:rPr>
      </w:pPr>
    </w:p>
    <w:p w:rsidR="009E5D7D" w:rsidRDefault="009E5D7D" w:rsidP="009E5D7D">
      <w:pPr>
        <w:tabs>
          <w:tab w:val="left" w:pos="2095"/>
        </w:tabs>
        <w:rPr>
          <w:rFonts w:ascii="Century Gothic" w:hAnsi="Century Gothic"/>
          <w:b/>
          <w:i/>
          <w:sz w:val="28"/>
          <w:u w:val="single"/>
        </w:rPr>
      </w:pPr>
    </w:p>
    <w:p w:rsidR="009E5D7D" w:rsidRDefault="009E5D7D" w:rsidP="009E5D7D">
      <w:pPr>
        <w:tabs>
          <w:tab w:val="left" w:pos="2095"/>
        </w:tabs>
        <w:rPr>
          <w:rFonts w:ascii="Century Gothic" w:hAnsi="Century Gothic"/>
          <w:b/>
          <w:i/>
          <w:sz w:val="28"/>
          <w:u w:val="single"/>
        </w:rPr>
      </w:pPr>
    </w:p>
    <w:p w:rsidR="009E5D7D" w:rsidRDefault="009E5D7D" w:rsidP="009E5D7D">
      <w:pPr>
        <w:tabs>
          <w:tab w:val="left" w:pos="2095"/>
        </w:tabs>
        <w:rPr>
          <w:rFonts w:ascii="Century Gothic" w:hAnsi="Century Gothic"/>
          <w:b/>
          <w:i/>
          <w:sz w:val="28"/>
          <w:u w:val="single"/>
        </w:rPr>
      </w:pPr>
    </w:p>
    <w:p w:rsidR="009E5D7D" w:rsidRDefault="009E5D7D" w:rsidP="009E5D7D">
      <w:pPr>
        <w:tabs>
          <w:tab w:val="left" w:pos="2095"/>
        </w:tabs>
        <w:rPr>
          <w:rFonts w:ascii="Century Gothic" w:hAnsi="Century Gothic"/>
          <w:b/>
          <w:i/>
          <w:sz w:val="28"/>
          <w:u w:val="single"/>
        </w:rPr>
      </w:pPr>
    </w:p>
    <w:p w:rsidR="009E5D7D" w:rsidRPr="009E5D7D" w:rsidRDefault="009E5D7D" w:rsidP="009E5D7D">
      <w:pPr>
        <w:pStyle w:val="Prrafodelista"/>
        <w:numPr>
          <w:ilvl w:val="0"/>
          <w:numId w:val="7"/>
        </w:numPr>
        <w:tabs>
          <w:tab w:val="left" w:pos="2095"/>
        </w:tabs>
        <w:rPr>
          <w:rFonts w:ascii="Century Gothic" w:hAnsi="Century Gothic"/>
          <w:b/>
          <w:i/>
          <w:sz w:val="28"/>
          <w:u w:val="single"/>
        </w:rPr>
      </w:pPr>
      <w:r>
        <w:rPr>
          <w:rFonts w:ascii="Century Gothic" w:hAnsi="Century Gothic"/>
          <w:b/>
          <w:iCs/>
          <w:sz w:val="28"/>
        </w:rPr>
        <w:t xml:space="preserve">Explicar el funcionamiento de las </w:t>
      </w:r>
      <w:r w:rsidRPr="009E5D7D">
        <w:rPr>
          <w:rFonts w:ascii="Century Gothic" w:hAnsi="Century Gothic"/>
          <w:b/>
          <w:i/>
          <w:sz w:val="28"/>
          <w:u w:val="single"/>
        </w:rPr>
        <w:t xml:space="preserve">meninges </w:t>
      </w:r>
      <w:r>
        <w:rPr>
          <w:rFonts w:ascii="Century Gothic" w:hAnsi="Century Gothic"/>
          <w:b/>
          <w:iCs/>
          <w:sz w:val="28"/>
        </w:rPr>
        <w:t>en el sistema nervioso y nombrar sus capas.</w:t>
      </w:r>
    </w:p>
    <w:p w:rsidR="009E5D7D" w:rsidRDefault="009E5D7D" w:rsidP="009E5D7D">
      <w:pPr>
        <w:tabs>
          <w:tab w:val="left" w:pos="2095"/>
        </w:tabs>
        <w:rPr>
          <w:rFonts w:ascii="Century Gothic" w:hAnsi="Century Gothic"/>
          <w:b/>
          <w:i/>
          <w:sz w:val="28"/>
          <w:u w:val="single"/>
        </w:rPr>
      </w:pPr>
    </w:p>
    <w:p w:rsidR="009E5D7D" w:rsidRDefault="009E5D7D" w:rsidP="009E5D7D">
      <w:pPr>
        <w:tabs>
          <w:tab w:val="left" w:pos="2095"/>
        </w:tabs>
        <w:rPr>
          <w:rFonts w:ascii="Century Gothic" w:hAnsi="Century Gothic"/>
          <w:b/>
          <w:i/>
          <w:sz w:val="28"/>
          <w:u w:val="single"/>
        </w:rPr>
      </w:pPr>
    </w:p>
    <w:p w:rsidR="009E5D7D" w:rsidRDefault="009E5D7D" w:rsidP="009E5D7D">
      <w:pPr>
        <w:tabs>
          <w:tab w:val="left" w:pos="2095"/>
        </w:tabs>
        <w:rPr>
          <w:rFonts w:ascii="Century Gothic" w:hAnsi="Century Gothic"/>
          <w:b/>
          <w:i/>
          <w:sz w:val="28"/>
          <w:u w:val="single"/>
        </w:rPr>
      </w:pPr>
    </w:p>
    <w:p w:rsidR="009E5D7D" w:rsidRDefault="009E5D7D" w:rsidP="009E5D7D">
      <w:pPr>
        <w:tabs>
          <w:tab w:val="left" w:pos="2095"/>
        </w:tabs>
        <w:rPr>
          <w:rFonts w:ascii="Century Gothic" w:hAnsi="Century Gothic"/>
          <w:b/>
          <w:i/>
          <w:sz w:val="28"/>
          <w:u w:val="single"/>
        </w:rPr>
      </w:pPr>
    </w:p>
    <w:p w:rsidR="009E5D7D" w:rsidRDefault="009E5D7D" w:rsidP="009E5D7D">
      <w:pPr>
        <w:tabs>
          <w:tab w:val="left" w:pos="2095"/>
        </w:tabs>
        <w:rPr>
          <w:rFonts w:ascii="Century Gothic" w:hAnsi="Century Gothic"/>
          <w:b/>
          <w:i/>
          <w:sz w:val="28"/>
          <w:u w:val="single"/>
        </w:rPr>
      </w:pPr>
    </w:p>
    <w:p w:rsidR="009E5D7D" w:rsidRDefault="009E5D7D" w:rsidP="009E5D7D">
      <w:pPr>
        <w:tabs>
          <w:tab w:val="left" w:pos="2095"/>
        </w:tabs>
        <w:rPr>
          <w:rFonts w:ascii="Century Gothic" w:hAnsi="Century Gothic"/>
          <w:b/>
          <w:i/>
          <w:sz w:val="28"/>
          <w:u w:val="single"/>
        </w:rPr>
      </w:pPr>
    </w:p>
    <w:p w:rsidR="006311A2" w:rsidRPr="009E5D7D" w:rsidRDefault="009E5D7D" w:rsidP="009E5D7D">
      <w:pPr>
        <w:pStyle w:val="Prrafodelista"/>
        <w:numPr>
          <w:ilvl w:val="0"/>
          <w:numId w:val="7"/>
        </w:numPr>
        <w:tabs>
          <w:tab w:val="left" w:pos="2095"/>
        </w:tabs>
        <w:rPr>
          <w:rFonts w:ascii="Century Gothic" w:hAnsi="Century Gothic"/>
          <w:b/>
          <w:i/>
          <w:sz w:val="28"/>
          <w:u w:val="single"/>
        </w:rPr>
      </w:pPr>
      <w:r>
        <w:rPr>
          <w:rFonts w:ascii="Century Gothic" w:hAnsi="Century Gothic"/>
          <w:b/>
          <w:iCs/>
          <w:sz w:val="28"/>
        </w:rPr>
        <w:t xml:space="preserve">Nombrar los </w:t>
      </w:r>
      <w:r w:rsidRPr="009E5D7D">
        <w:rPr>
          <w:rFonts w:ascii="Century Gothic" w:hAnsi="Century Gothic"/>
          <w:b/>
          <w:i/>
          <w:sz w:val="28"/>
          <w:u w:val="single"/>
        </w:rPr>
        <w:t>cuatro tipos de células gliales</w:t>
      </w:r>
      <w:r>
        <w:rPr>
          <w:rFonts w:ascii="Century Gothic" w:hAnsi="Century Gothic"/>
          <w:b/>
          <w:iCs/>
          <w:sz w:val="28"/>
        </w:rPr>
        <w:t xml:space="preserve"> y explicar su función</w:t>
      </w:r>
      <w:r w:rsidR="00790AC7" w:rsidRPr="009E5D7D">
        <w:rPr>
          <w:rFonts w:ascii="Century Gothic" w:hAnsi="Century Gothic"/>
          <w:b/>
          <w:i/>
          <w:sz w:val="28"/>
          <w:u w:val="single"/>
        </w:rPr>
        <w:t xml:space="preserve"> </w:t>
      </w:r>
    </w:p>
    <w:sectPr w:rsidR="006311A2" w:rsidRPr="009E5D7D" w:rsidSect="00A8539E">
      <w:foot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547" w:rsidRDefault="00512547" w:rsidP="005372AF">
      <w:pPr>
        <w:spacing w:after="0" w:line="240" w:lineRule="auto"/>
      </w:pPr>
      <w:r>
        <w:separator/>
      </w:r>
    </w:p>
  </w:endnote>
  <w:endnote w:type="continuationSeparator" w:id="0">
    <w:p w:rsidR="00512547" w:rsidRDefault="00512547" w:rsidP="0053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7DB3" w:rsidRPr="005372AF" w:rsidRDefault="00E47DB3" w:rsidP="005372AF">
    <w:pPr>
      <w:pStyle w:val="Piedepgina"/>
      <w:jc w:val="center"/>
      <w:rPr>
        <w:sz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547" w:rsidRDefault="00512547" w:rsidP="005372AF">
      <w:pPr>
        <w:spacing w:after="0" w:line="240" w:lineRule="auto"/>
      </w:pPr>
      <w:r>
        <w:separator/>
      </w:r>
    </w:p>
  </w:footnote>
  <w:footnote w:type="continuationSeparator" w:id="0">
    <w:p w:rsidR="00512547" w:rsidRDefault="00512547" w:rsidP="00537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5FB4"/>
    <w:multiLevelType w:val="hybridMultilevel"/>
    <w:tmpl w:val="6D56D48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A1981"/>
    <w:multiLevelType w:val="hybridMultilevel"/>
    <w:tmpl w:val="54802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456DF"/>
    <w:multiLevelType w:val="hybridMultilevel"/>
    <w:tmpl w:val="DC2C10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83EA4"/>
    <w:multiLevelType w:val="hybridMultilevel"/>
    <w:tmpl w:val="6D90B356"/>
    <w:lvl w:ilvl="0" w:tplc="A128F30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C6EBA"/>
    <w:multiLevelType w:val="hybridMultilevel"/>
    <w:tmpl w:val="A33CD6C8"/>
    <w:lvl w:ilvl="0" w:tplc="162AC08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91636"/>
    <w:multiLevelType w:val="hybridMultilevel"/>
    <w:tmpl w:val="7B4C85F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52E49"/>
    <w:multiLevelType w:val="hybridMultilevel"/>
    <w:tmpl w:val="C9984A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21AB4"/>
    <w:multiLevelType w:val="hybridMultilevel"/>
    <w:tmpl w:val="5BC071D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1F1950"/>
    <w:multiLevelType w:val="hybridMultilevel"/>
    <w:tmpl w:val="54FE1946"/>
    <w:lvl w:ilvl="0" w:tplc="21A62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D00"/>
    <w:rsid w:val="002241D4"/>
    <w:rsid w:val="004A492D"/>
    <w:rsid w:val="00512547"/>
    <w:rsid w:val="005372AF"/>
    <w:rsid w:val="00580586"/>
    <w:rsid w:val="0059183B"/>
    <w:rsid w:val="005919F5"/>
    <w:rsid w:val="005B4906"/>
    <w:rsid w:val="006311A2"/>
    <w:rsid w:val="00661DED"/>
    <w:rsid w:val="00755F9C"/>
    <w:rsid w:val="00760145"/>
    <w:rsid w:val="00790AC7"/>
    <w:rsid w:val="007E645D"/>
    <w:rsid w:val="00821229"/>
    <w:rsid w:val="009A1F94"/>
    <w:rsid w:val="009E2E74"/>
    <w:rsid w:val="009E5D7D"/>
    <w:rsid w:val="00A8539E"/>
    <w:rsid w:val="00AC7C67"/>
    <w:rsid w:val="00B11FF6"/>
    <w:rsid w:val="00B250CF"/>
    <w:rsid w:val="00C63CD4"/>
    <w:rsid w:val="00E47DB3"/>
    <w:rsid w:val="00E731D2"/>
    <w:rsid w:val="00F073E9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E720"/>
  <w15:chartTrackingRefBased/>
  <w15:docId w15:val="{7B16192C-7B40-4147-9C91-F6C3D5B0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3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5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8539E"/>
    <w:pPr>
      <w:ind w:left="720"/>
      <w:contextualSpacing/>
    </w:pPr>
  </w:style>
  <w:style w:type="paragraph" w:styleId="Sinespaciado">
    <w:name w:val="No Spacing"/>
    <w:uiPriority w:val="1"/>
    <w:qFormat/>
    <w:rsid w:val="00A8539E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5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39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3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72AF"/>
  </w:style>
  <w:style w:type="paragraph" w:styleId="Piedepgina">
    <w:name w:val="footer"/>
    <w:basedOn w:val="Normal"/>
    <w:link w:val="PiedepginaCar"/>
    <w:uiPriority w:val="99"/>
    <w:unhideWhenUsed/>
    <w:rsid w:val="00537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7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Plantillas%20personalizadas%20de%20Office\plantilla%20para%20prueba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ADD18-9992-4A6B-917C-DB8D3760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para pruebas.dotx</Template>
  <TotalTime>0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2019-04-02T12:07:00Z</cp:lastPrinted>
  <dcterms:created xsi:type="dcterms:W3CDTF">2020-03-19T03:26:00Z</dcterms:created>
  <dcterms:modified xsi:type="dcterms:W3CDTF">2020-03-19T03:37:00Z</dcterms:modified>
</cp:coreProperties>
</file>